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32" w:rsidRDefault="007B2ED7">
      <w:r>
        <w:t>NURS 307 End of Life Simulation Needs</w:t>
      </w:r>
    </w:p>
    <w:p w:rsidR="001B09D3" w:rsidRDefault="007B2ED7" w:rsidP="001B09D3">
      <w:pPr>
        <w:spacing w:line="240" w:lineRule="auto"/>
        <w:contextualSpacing/>
        <w:rPr>
          <w:b/>
        </w:rPr>
      </w:pPr>
      <w:r w:rsidRPr="007B2ED7">
        <w:rPr>
          <w:b/>
        </w:rPr>
        <w:t>General:</w:t>
      </w:r>
    </w:p>
    <w:p w:rsidR="001B09D3" w:rsidRDefault="007B2ED7" w:rsidP="001B09D3">
      <w:pPr>
        <w:spacing w:line="240" w:lineRule="auto"/>
        <w:contextualSpacing/>
      </w:pPr>
      <w:r>
        <w:t>Simulation room with connections to Control Room and classroom</w:t>
      </w:r>
    </w:p>
    <w:p w:rsidR="007B2ED7" w:rsidRDefault="007B2ED7" w:rsidP="001B09D3">
      <w:pPr>
        <w:spacing w:line="240" w:lineRule="auto"/>
        <w:contextualSpacing/>
      </w:pPr>
      <w:r>
        <w:t>Manikin with interchangeable genital parts</w:t>
      </w:r>
      <w:r w:rsidR="00BE73B2">
        <w:t xml:space="preserve"> (male and female)</w:t>
      </w:r>
    </w:p>
    <w:p w:rsidR="007B2ED7" w:rsidRDefault="007B2ED7" w:rsidP="001B09D3">
      <w:pPr>
        <w:spacing w:line="240" w:lineRule="auto"/>
        <w:contextualSpacing/>
      </w:pPr>
      <w:r>
        <w:t>Bed with linens</w:t>
      </w:r>
    </w:p>
    <w:p w:rsidR="007B2ED7" w:rsidRDefault="007B2ED7" w:rsidP="007B2ED7">
      <w:pPr>
        <w:spacing w:line="240" w:lineRule="auto"/>
        <w:contextualSpacing/>
      </w:pPr>
      <w:r>
        <w:t>Four pillows</w:t>
      </w:r>
    </w:p>
    <w:p w:rsidR="007B2ED7" w:rsidRDefault="007B2ED7" w:rsidP="007B2ED7">
      <w:pPr>
        <w:spacing w:line="240" w:lineRule="auto"/>
        <w:contextualSpacing/>
      </w:pPr>
      <w:r>
        <w:t>Two chairs for family</w:t>
      </w:r>
    </w:p>
    <w:p w:rsidR="007B2ED7" w:rsidRDefault="007B2ED7" w:rsidP="007B2ED7">
      <w:pPr>
        <w:spacing w:line="240" w:lineRule="auto"/>
        <w:contextualSpacing/>
      </w:pPr>
      <w:r>
        <w:t>Three stools/chairs for observers</w:t>
      </w:r>
    </w:p>
    <w:p w:rsidR="007B2ED7" w:rsidRDefault="007B2ED7" w:rsidP="007B2ED7">
      <w:pPr>
        <w:spacing w:line="240" w:lineRule="auto"/>
        <w:contextualSpacing/>
      </w:pPr>
      <w:r>
        <w:t>Three chairs for waiting role players</w:t>
      </w:r>
    </w:p>
    <w:p w:rsidR="007B2ED7" w:rsidRDefault="007B2ED7" w:rsidP="007B2ED7">
      <w:pPr>
        <w:spacing w:line="240" w:lineRule="auto"/>
        <w:contextualSpacing/>
      </w:pPr>
      <w:r>
        <w:t>Telephone</w:t>
      </w:r>
    </w:p>
    <w:p w:rsidR="007B2ED7" w:rsidRDefault="007B2ED7" w:rsidP="007B2ED7">
      <w:pPr>
        <w:spacing w:line="240" w:lineRule="auto"/>
        <w:contextualSpacing/>
      </w:pPr>
      <w:r>
        <w:t>Depends/Briefs</w:t>
      </w:r>
    </w:p>
    <w:p w:rsidR="007B2ED7" w:rsidRDefault="007B2ED7" w:rsidP="007B2ED7">
      <w:pPr>
        <w:spacing w:line="240" w:lineRule="auto"/>
        <w:contextualSpacing/>
      </w:pPr>
      <w:r>
        <w:t>Three Depends/Briefs moulage: chocolate frosting covered by clear tape (stool) , yellow dish soap(urine)</w:t>
      </w:r>
    </w:p>
    <w:p w:rsidR="00BE73B2" w:rsidRDefault="00BE73B2" w:rsidP="007B2ED7">
      <w:pPr>
        <w:spacing w:line="240" w:lineRule="auto"/>
        <w:contextualSpacing/>
      </w:pPr>
      <w:r>
        <w:t>Wipes</w:t>
      </w:r>
    </w:p>
    <w:p w:rsidR="007B2ED7" w:rsidRDefault="007B2ED7" w:rsidP="007B2ED7">
      <w:pPr>
        <w:spacing w:line="240" w:lineRule="auto"/>
        <w:contextualSpacing/>
      </w:pPr>
      <w:r>
        <w:t>Two patient gowns</w:t>
      </w:r>
    </w:p>
    <w:p w:rsidR="00BE73B2" w:rsidRDefault="00BE73B2" w:rsidP="007B2ED7">
      <w:pPr>
        <w:spacing w:line="240" w:lineRule="auto"/>
        <w:contextualSpacing/>
      </w:pPr>
      <w:r>
        <w:t>Blue basins, towels and washcloths</w:t>
      </w:r>
    </w:p>
    <w:p w:rsidR="00BE73B2" w:rsidRDefault="00BE73B2" w:rsidP="007B2ED7">
      <w:pPr>
        <w:spacing w:line="240" w:lineRule="auto"/>
        <w:contextualSpacing/>
      </w:pPr>
      <w:r>
        <w:t>Turning sheet/Chux</w:t>
      </w:r>
    </w:p>
    <w:p w:rsidR="007B2ED7" w:rsidRDefault="007B2ED7" w:rsidP="007B2ED7">
      <w:pPr>
        <w:spacing w:line="240" w:lineRule="auto"/>
        <w:contextualSpacing/>
      </w:pPr>
      <w:r>
        <w:t>Washable blue and red finger paint/dish soap applied to legs, hands, and lips of manikin for mottling</w:t>
      </w:r>
    </w:p>
    <w:p w:rsidR="00BE73B2" w:rsidRDefault="00BE73B2" w:rsidP="007B2ED7">
      <w:pPr>
        <w:spacing w:line="240" w:lineRule="auto"/>
        <w:contextualSpacing/>
      </w:pPr>
      <w:r>
        <w:t>Large paper sheets under manikin legs to protect linens when moulage</w:t>
      </w:r>
    </w:p>
    <w:p w:rsidR="007B2ED7" w:rsidRDefault="007B2ED7" w:rsidP="007B2ED7">
      <w:pPr>
        <w:spacing w:line="240" w:lineRule="auto"/>
        <w:contextualSpacing/>
      </w:pPr>
      <w:r>
        <w:t>Two ice packs to place on feet/lower legs so cool to touch</w:t>
      </w:r>
    </w:p>
    <w:p w:rsidR="007B2ED7" w:rsidRDefault="007B2ED7" w:rsidP="007B2ED7">
      <w:pPr>
        <w:spacing w:line="240" w:lineRule="auto"/>
        <w:contextualSpacing/>
      </w:pPr>
      <w:r>
        <w:t>Vital Sim Pad for heart beat and respirations if needed</w:t>
      </w:r>
    </w:p>
    <w:p w:rsidR="007B2ED7" w:rsidRDefault="007B2ED7" w:rsidP="007B2ED7">
      <w:pPr>
        <w:spacing w:line="240" w:lineRule="auto"/>
        <w:contextualSpacing/>
      </w:pPr>
      <w:r>
        <w:t>Patient charts</w:t>
      </w:r>
      <w:r w:rsidR="0036092F">
        <w:t>: one</w:t>
      </w:r>
      <w:r>
        <w:t xml:space="preserve"> for each scenario with Honoring Choices</w:t>
      </w:r>
      <w:r w:rsidR="0036092F">
        <w:t xml:space="preserve"> in each</w:t>
      </w:r>
    </w:p>
    <w:p w:rsidR="00C061ED" w:rsidRDefault="00C061ED" w:rsidP="007B2ED7">
      <w:pPr>
        <w:spacing w:line="240" w:lineRule="auto"/>
        <w:contextualSpacing/>
      </w:pPr>
      <w:r>
        <w:t>Clock on wall</w:t>
      </w:r>
    </w:p>
    <w:p w:rsidR="00C061ED" w:rsidRDefault="00C061ED" w:rsidP="007B2ED7">
      <w:pPr>
        <w:spacing w:line="240" w:lineRule="auto"/>
        <w:contextualSpacing/>
      </w:pPr>
      <w:r>
        <w:t>Stethoscope</w:t>
      </w:r>
    </w:p>
    <w:p w:rsidR="00C061ED" w:rsidRDefault="00C061ED" w:rsidP="007B2ED7">
      <w:pPr>
        <w:spacing w:line="240" w:lineRule="auto"/>
        <w:contextualSpacing/>
      </w:pPr>
      <w:r>
        <w:t>Medication box with medications</w:t>
      </w:r>
    </w:p>
    <w:p w:rsidR="00C061ED" w:rsidRDefault="00C061ED" w:rsidP="007B2ED7">
      <w:pPr>
        <w:spacing w:line="240" w:lineRule="auto"/>
        <w:contextualSpacing/>
      </w:pPr>
      <w:r>
        <w:t>Kle</w:t>
      </w:r>
      <w:r w:rsidR="00BE73B2">
        <w:t>e</w:t>
      </w:r>
      <w:r>
        <w:t>nex/ facial tissues (three boxes—two for debriefing room)</w:t>
      </w:r>
    </w:p>
    <w:p w:rsidR="00C061ED" w:rsidRDefault="00BE73B2" w:rsidP="007B2ED7">
      <w:pPr>
        <w:spacing w:line="240" w:lineRule="auto"/>
        <w:contextualSpacing/>
      </w:pPr>
      <w:r>
        <w:t>Media Release forms to sign for videotaping</w:t>
      </w:r>
    </w:p>
    <w:p w:rsidR="001B09D3" w:rsidRDefault="001B09D3" w:rsidP="007B2ED7">
      <w:pPr>
        <w:spacing w:line="240" w:lineRule="auto"/>
        <w:contextualSpacing/>
      </w:pPr>
      <w:r>
        <w:t>Parking vouchers for guests</w:t>
      </w:r>
    </w:p>
    <w:p w:rsidR="001B09D3" w:rsidRDefault="001B09D3" w:rsidP="007B2ED7">
      <w:pPr>
        <w:spacing w:line="240" w:lineRule="auto"/>
        <w:contextualSpacing/>
      </w:pPr>
      <w:r>
        <w:t>Boxes of gloves (S, M, L, XL)</w:t>
      </w:r>
    </w:p>
    <w:p w:rsidR="001B09D3" w:rsidRDefault="001B09D3" w:rsidP="007B2ED7">
      <w:pPr>
        <w:spacing w:line="240" w:lineRule="auto"/>
        <w:contextualSpacing/>
      </w:pPr>
      <w:r>
        <w:t>Four containers alcohol foam for KWIPES (hygiene)</w:t>
      </w:r>
    </w:p>
    <w:p w:rsidR="0090719B" w:rsidRDefault="0090719B" w:rsidP="007B2ED7">
      <w:pPr>
        <w:spacing w:line="240" w:lineRule="auto"/>
        <w:contextualSpacing/>
      </w:pPr>
      <w:r>
        <w:t>Foam mouth swaps with glass</w:t>
      </w:r>
    </w:p>
    <w:p w:rsidR="0090719B" w:rsidRDefault="003913B1" w:rsidP="007B2ED7">
      <w:pPr>
        <w:spacing w:line="240" w:lineRule="auto"/>
        <w:contextualSpacing/>
      </w:pPr>
      <w:r>
        <w:t>Food on tray with two coffee cups</w:t>
      </w:r>
      <w:r w:rsidR="0036092F">
        <w:t xml:space="preserve"> for family </w:t>
      </w:r>
    </w:p>
    <w:p w:rsidR="0036092F" w:rsidRDefault="0036092F" w:rsidP="007B2ED7">
      <w:pPr>
        <w:spacing w:line="240" w:lineRule="auto"/>
        <w:contextualSpacing/>
      </w:pPr>
      <w:r>
        <w:t>Patient ID band and DNR band</w:t>
      </w:r>
    </w:p>
    <w:p w:rsidR="00566CC0" w:rsidRDefault="00566CC0" w:rsidP="007B2ED7">
      <w:pPr>
        <w:spacing w:line="240" w:lineRule="auto"/>
        <w:contextualSpacing/>
      </w:pPr>
      <w:r>
        <w:t>RN Report script</w:t>
      </w:r>
    </w:p>
    <w:p w:rsidR="00566CC0" w:rsidRDefault="00566CC0" w:rsidP="007B2ED7">
      <w:pPr>
        <w:spacing w:line="240" w:lineRule="auto"/>
        <w:contextualSpacing/>
      </w:pPr>
      <w:r>
        <w:t>Student “brain” sheets and scenarios</w:t>
      </w:r>
    </w:p>
    <w:p w:rsidR="00566CC0" w:rsidRDefault="00566CC0" w:rsidP="007B2ED7">
      <w:pPr>
        <w:spacing w:line="240" w:lineRule="auto"/>
        <w:contextualSpacing/>
      </w:pPr>
      <w:r>
        <w:t>Debriefing room including chairs for all participants and students in circle</w:t>
      </w:r>
    </w:p>
    <w:p w:rsidR="00DC4118" w:rsidRDefault="00DC4118" w:rsidP="007B2ED7">
      <w:pPr>
        <w:spacing w:line="240" w:lineRule="auto"/>
        <w:contextualSpacing/>
      </w:pPr>
      <w:r>
        <w:t>Debriefing coffee, juice, rolls, bagels, cups (hot/cold), napkins</w:t>
      </w:r>
      <w:r w:rsidR="00AD7B8B">
        <w:t>, coffee pot, creamer, tablecloth</w:t>
      </w:r>
      <w:bookmarkStart w:id="0" w:name="_GoBack"/>
      <w:bookmarkEnd w:id="0"/>
    </w:p>
    <w:p w:rsidR="00224353" w:rsidRDefault="00224353" w:rsidP="007B2ED7">
      <w:pPr>
        <w:spacing w:line="240" w:lineRule="auto"/>
        <w:contextualSpacing/>
      </w:pPr>
      <w:r>
        <w:t>Spread sheet with schedule of scenarios and role players</w:t>
      </w:r>
    </w:p>
    <w:p w:rsidR="00BE73B2" w:rsidRDefault="00BE73B2" w:rsidP="007B2ED7">
      <w:pPr>
        <w:spacing w:line="240" w:lineRule="auto"/>
        <w:contextualSpacing/>
      </w:pPr>
    </w:p>
    <w:p w:rsidR="007B2ED7" w:rsidRPr="007B2ED7" w:rsidRDefault="007B2ED7" w:rsidP="007B2ED7">
      <w:pPr>
        <w:spacing w:line="240" w:lineRule="auto"/>
        <w:contextualSpacing/>
        <w:rPr>
          <w:b/>
        </w:rPr>
      </w:pPr>
      <w:r w:rsidRPr="007B2ED7">
        <w:rPr>
          <w:b/>
        </w:rPr>
        <w:t>Christian Caucasian:</w:t>
      </w:r>
      <w:r w:rsidR="0036092F">
        <w:rPr>
          <w:b/>
        </w:rPr>
        <w:t xml:space="preserve"> Prop Box</w:t>
      </w:r>
    </w:p>
    <w:p w:rsidR="007B2ED7" w:rsidRDefault="007B2ED7" w:rsidP="007B2ED7">
      <w:pPr>
        <w:spacing w:line="240" w:lineRule="auto"/>
        <w:contextualSpacing/>
      </w:pPr>
      <w:r>
        <w:t>Cross for wall</w:t>
      </w:r>
    </w:p>
    <w:p w:rsidR="007B2ED7" w:rsidRDefault="007B2ED7" w:rsidP="007B2ED7">
      <w:pPr>
        <w:spacing w:line="240" w:lineRule="auto"/>
        <w:contextualSpacing/>
      </w:pPr>
      <w:r>
        <w:t>CD player for music</w:t>
      </w:r>
      <w:r w:rsidR="001B09D3">
        <w:t xml:space="preserve">; </w:t>
      </w:r>
      <w:r>
        <w:t>Christian hymn CDs</w:t>
      </w:r>
    </w:p>
    <w:p w:rsidR="007B2ED7" w:rsidRDefault="007B2ED7" w:rsidP="007B2ED7">
      <w:pPr>
        <w:spacing w:line="240" w:lineRule="auto"/>
        <w:contextualSpacing/>
      </w:pPr>
      <w:r>
        <w:t>Prayer shawl</w:t>
      </w:r>
    </w:p>
    <w:p w:rsidR="007B2ED7" w:rsidRDefault="007B2ED7" w:rsidP="007B2ED7">
      <w:pPr>
        <w:spacing w:line="240" w:lineRule="auto"/>
        <w:contextualSpacing/>
      </w:pPr>
      <w:r>
        <w:t>Bible/New Testament</w:t>
      </w:r>
    </w:p>
    <w:p w:rsidR="007B2ED7" w:rsidRDefault="007B2ED7" w:rsidP="007B2ED7">
      <w:pPr>
        <w:spacing w:line="240" w:lineRule="auto"/>
        <w:contextualSpacing/>
      </w:pPr>
      <w:r>
        <w:t>Flower vase/pot with</w:t>
      </w:r>
      <w:r w:rsidR="00C061ED">
        <w:t xml:space="preserve"> artificial</w:t>
      </w:r>
      <w:r>
        <w:t xml:space="preserve"> flowers</w:t>
      </w:r>
    </w:p>
    <w:p w:rsidR="00BE73B2" w:rsidRDefault="00BE73B2" w:rsidP="007B2ED7">
      <w:pPr>
        <w:spacing w:line="240" w:lineRule="auto"/>
        <w:contextualSpacing/>
      </w:pPr>
      <w:r>
        <w:t>Female genital parts</w:t>
      </w:r>
    </w:p>
    <w:p w:rsidR="00610707" w:rsidRDefault="00610707" w:rsidP="007B2ED7">
      <w:pPr>
        <w:spacing w:line="240" w:lineRule="auto"/>
        <w:contextualSpacing/>
      </w:pPr>
      <w:r>
        <w:t>Gray wig</w:t>
      </w:r>
    </w:p>
    <w:p w:rsidR="00BE73B2" w:rsidRDefault="00BE73B2" w:rsidP="007B2ED7">
      <w:pPr>
        <w:spacing w:line="240" w:lineRule="auto"/>
        <w:contextualSpacing/>
      </w:pPr>
    </w:p>
    <w:p w:rsidR="00BE73B2" w:rsidRDefault="00BE73B2" w:rsidP="007B2ED7">
      <w:pPr>
        <w:spacing w:line="240" w:lineRule="auto"/>
        <w:contextualSpacing/>
        <w:rPr>
          <w:b/>
        </w:rPr>
      </w:pPr>
      <w:r w:rsidRPr="00BE73B2">
        <w:rPr>
          <w:b/>
        </w:rPr>
        <w:lastRenderedPageBreak/>
        <w:t>Native American:</w:t>
      </w:r>
      <w:r w:rsidR="0036092F">
        <w:rPr>
          <w:b/>
        </w:rPr>
        <w:t xml:space="preserve"> Prop Box</w:t>
      </w:r>
    </w:p>
    <w:p w:rsidR="00610707" w:rsidRPr="00610707" w:rsidRDefault="00610707" w:rsidP="007B2ED7">
      <w:pPr>
        <w:spacing w:line="240" w:lineRule="auto"/>
        <w:contextualSpacing/>
      </w:pPr>
      <w:r>
        <w:t>Black wig</w:t>
      </w:r>
    </w:p>
    <w:p w:rsidR="00BE73B2" w:rsidRDefault="00BE73B2" w:rsidP="007B2ED7">
      <w:pPr>
        <w:spacing w:line="240" w:lineRule="auto"/>
        <w:contextualSpacing/>
      </w:pPr>
      <w:r>
        <w:t>Male genital parts</w:t>
      </w:r>
    </w:p>
    <w:p w:rsidR="00BE73B2" w:rsidRDefault="00BE73B2" w:rsidP="007B2ED7">
      <w:pPr>
        <w:spacing w:line="240" w:lineRule="auto"/>
        <w:contextualSpacing/>
      </w:pPr>
      <w:r>
        <w:t>NA props: amulet, sweet grass, shell with sage, tobacco tie in red cloth, NA sweater or beaded vest/necklace</w:t>
      </w:r>
      <w:r w:rsidR="001B09D3">
        <w:t>, birch bark baskets</w:t>
      </w:r>
      <w:r>
        <w:t xml:space="preserve"> ( Jim will bring from Native American Center)</w:t>
      </w:r>
    </w:p>
    <w:p w:rsidR="001B09D3" w:rsidRDefault="001B09D3" w:rsidP="007B2ED7">
      <w:pPr>
        <w:spacing w:line="240" w:lineRule="auto"/>
        <w:contextualSpacing/>
      </w:pPr>
      <w:r>
        <w:t>Remove cross, prayer shawl, Bible/New Testament, flowers</w:t>
      </w:r>
    </w:p>
    <w:p w:rsidR="001B09D3" w:rsidRDefault="001B09D3" w:rsidP="007B2ED7">
      <w:pPr>
        <w:spacing w:line="240" w:lineRule="auto"/>
        <w:contextualSpacing/>
      </w:pPr>
    </w:p>
    <w:p w:rsidR="001B09D3" w:rsidRDefault="001B09D3" w:rsidP="007B2ED7">
      <w:pPr>
        <w:spacing w:line="240" w:lineRule="auto"/>
        <w:contextualSpacing/>
        <w:rPr>
          <w:b/>
        </w:rPr>
      </w:pPr>
      <w:r>
        <w:rPr>
          <w:b/>
        </w:rPr>
        <w:t>Islam  Somali:</w:t>
      </w:r>
      <w:r w:rsidR="0036092F">
        <w:rPr>
          <w:b/>
        </w:rPr>
        <w:t xml:space="preserve"> Prop Box</w:t>
      </w:r>
    </w:p>
    <w:p w:rsidR="00302F68" w:rsidRPr="00302F68" w:rsidRDefault="00302F68" w:rsidP="007B2ED7">
      <w:pPr>
        <w:spacing w:line="240" w:lineRule="auto"/>
        <w:contextualSpacing/>
      </w:pPr>
      <w:r>
        <w:t>Black wig</w:t>
      </w:r>
    </w:p>
    <w:p w:rsidR="001B09D3" w:rsidRDefault="001B09D3" w:rsidP="007B2ED7">
      <w:pPr>
        <w:spacing w:line="240" w:lineRule="auto"/>
        <w:contextualSpacing/>
      </w:pPr>
      <w:r>
        <w:t>Four white sheets from NSL stock</w:t>
      </w:r>
    </w:p>
    <w:p w:rsidR="001B09D3" w:rsidRDefault="001B09D3" w:rsidP="007B2ED7">
      <w:pPr>
        <w:spacing w:line="240" w:lineRule="auto"/>
        <w:contextualSpacing/>
      </w:pPr>
      <w:r>
        <w:t>One white sheet to cut (or already cut) for head plus white strips of cloth to tie sheet wrapped manikin</w:t>
      </w:r>
    </w:p>
    <w:p w:rsidR="001B09D3" w:rsidRDefault="001B09D3" w:rsidP="007B2ED7">
      <w:pPr>
        <w:spacing w:line="240" w:lineRule="auto"/>
        <w:contextualSpacing/>
      </w:pPr>
      <w:r>
        <w:t>Scissors</w:t>
      </w:r>
    </w:p>
    <w:p w:rsidR="001B09D3" w:rsidRDefault="001B09D3" w:rsidP="007B2ED7">
      <w:pPr>
        <w:spacing w:line="240" w:lineRule="auto"/>
        <w:contextualSpacing/>
      </w:pPr>
      <w:r>
        <w:t>Stretche</w:t>
      </w:r>
      <w:r w:rsidR="00302F68">
        <w:t xml:space="preserve">r </w:t>
      </w:r>
      <w:r>
        <w:t xml:space="preserve"> with linens to place wrapped manikin after washed</w:t>
      </w:r>
    </w:p>
    <w:p w:rsidR="001B09D3" w:rsidRDefault="001B09D3" w:rsidP="007B2ED7">
      <w:pPr>
        <w:spacing w:line="240" w:lineRule="auto"/>
        <w:contextualSpacing/>
      </w:pPr>
      <w:r>
        <w:t>Basins, pitcher, towels and washcloths to wash manikin (body)</w:t>
      </w:r>
    </w:p>
    <w:p w:rsidR="001B09D3" w:rsidRDefault="001B09D3" w:rsidP="007B2ED7">
      <w:pPr>
        <w:spacing w:line="240" w:lineRule="auto"/>
        <w:contextualSpacing/>
      </w:pPr>
      <w:r>
        <w:t>Three isolation gowns</w:t>
      </w:r>
    </w:p>
    <w:p w:rsidR="001B09D3" w:rsidRDefault="001B09D3" w:rsidP="007B2ED7">
      <w:pPr>
        <w:spacing w:line="240" w:lineRule="auto"/>
        <w:contextualSpacing/>
      </w:pPr>
      <w:r>
        <w:t>Hijab</w:t>
      </w:r>
    </w:p>
    <w:p w:rsidR="001B09D3" w:rsidRDefault="001B09D3" w:rsidP="007B2ED7">
      <w:pPr>
        <w:spacing w:line="240" w:lineRule="auto"/>
        <w:contextualSpacing/>
      </w:pPr>
      <w:r>
        <w:t>Koran and Qua-ran</w:t>
      </w:r>
    </w:p>
    <w:p w:rsidR="001B09D3" w:rsidRDefault="001B09D3" w:rsidP="007B2ED7">
      <w:pPr>
        <w:spacing w:line="240" w:lineRule="auto"/>
        <w:contextualSpacing/>
      </w:pPr>
      <w:r>
        <w:t>Prayer rug</w:t>
      </w:r>
    </w:p>
    <w:p w:rsidR="001B09D3" w:rsidRDefault="001B09D3" w:rsidP="007B2ED7">
      <w:pPr>
        <w:spacing w:line="240" w:lineRule="auto"/>
        <w:contextualSpacing/>
      </w:pPr>
      <w:r>
        <w:t>Black long sleeve turtle neck shirt and black tights to simulate dark skin (dark skin manikin)</w:t>
      </w:r>
    </w:p>
    <w:p w:rsidR="001B09D3" w:rsidRPr="001B09D3" w:rsidRDefault="001B09D3" w:rsidP="007B2ED7">
      <w:pPr>
        <w:spacing w:line="240" w:lineRule="auto"/>
        <w:contextualSpacing/>
      </w:pPr>
    </w:p>
    <w:p w:rsidR="001B09D3" w:rsidRDefault="001B09D3" w:rsidP="007B2ED7">
      <w:pPr>
        <w:spacing w:line="240" w:lineRule="auto"/>
        <w:contextualSpacing/>
      </w:pPr>
    </w:p>
    <w:p w:rsidR="001B09D3" w:rsidRPr="00C26C97" w:rsidRDefault="001B09D3" w:rsidP="001B09D3">
      <w:pPr>
        <w:rPr>
          <w:b/>
          <w:i/>
          <w:color w:val="1F497D"/>
        </w:rPr>
      </w:pPr>
      <w:r w:rsidRPr="00C26C97">
        <w:rPr>
          <w:b/>
          <w:i/>
          <w:color w:val="1F497D"/>
        </w:rPr>
        <w:t xml:space="preserve">Medications </w:t>
      </w:r>
    </w:p>
    <w:p w:rsidR="001B09D3" w:rsidRPr="00C26C97" w:rsidRDefault="001B09D3" w:rsidP="001B09D3">
      <w:pPr>
        <w:pStyle w:val="ListParagraph"/>
        <w:numPr>
          <w:ilvl w:val="0"/>
          <w:numId w:val="1"/>
        </w:numPr>
        <w:rPr>
          <w:color w:val="1F497D"/>
        </w:rPr>
      </w:pPr>
      <w:r w:rsidRPr="00C26C97">
        <w:rPr>
          <w:color w:val="1F497D"/>
        </w:rPr>
        <w:t>Morphine 2.5 mg sublingual every 1 hour prn for pain</w:t>
      </w:r>
    </w:p>
    <w:p w:rsidR="001B09D3" w:rsidRPr="00C26C97" w:rsidRDefault="001B09D3" w:rsidP="001B09D3">
      <w:pPr>
        <w:pStyle w:val="ListParagraph"/>
        <w:numPr>
          <w:ilvl w:val="0"/>
          <w:numId w:val="1"/>
        </w:numPr>
        <w:rPr>
          <w:color w:val="1F497D"/>
        </w:rPr>
      </w:pPr>
      <w:r w:rsidRPr="00C26C97">
        <w:rPr>
          <w:color w:val="1F497D"/>
        </w:rPr>
        <w:t>Scopalamine Patch 1.5 mg Transdermal behind the ear change every 3 days for congestion/copious secretions</w:t>
      </w:r>
    </w:p>
    <w:p w:rsidR="001B09D3" w:rsidRPr="00C26C97" w:rsidRDefault="001B09D3" w:rsidP="001B09D3">
      <w:pPr>
        <w:pStyle w:val="ListParagraph"/>
        <w:numPr>
          <w:ilvl w:val="0"/>
          <w:numId w:val="1"/>
        </w:numPr>
        <w:rPr>
          <w:color w:val="1F497D"/>
        </w:rPr>
      </w:pPr>
      <w:r w:rsidRPr="00C26C97">
        <w:rPr>
          <w:color w:val="1F497D"/>
        </w:rPr>
        <w:t>Atropine 1% opthalamic solution 1-2 drops sublingual every two hours prn  for congestion/copious secretions</w:t>
      </w:r>
    </w:p>
    <w:p w:rsidR="001B09D3" w:rsidRPr="00C26C97" w:rsidRDefault="001B09D3" w:rsidP="001B09D3">
      <w:pPr>
        <w:pStyle w:val="ListParagraph"/>
        <w:numPr>
          <w:ilvl w:val="0"/>
          <w:numId w:val="1"/>
        </w:numPr>
        <w:rPr>
          <w:color w:val="1F497D"/>
        </w:rPr>
      </w:pPr>
      <w:r w:rsidRPr="00C26C97">
        <w:rPr>
          <w:color w:val="1F497D"/>
        </w:rPr>
        <w:t>Fentanyl (Duragesic) 25 mcg/hour transdermal patch change every 72 hours for pain</w:t>
      </w:r>
    </w:p>
    <w:p w:rsidR="001B09D3" w:rsidRDefault="001B09D3" w:rsidP="001B09D3">
      <w:pPr>
        <w:pStyle w:val="ListParagraph"/>
        <w:numPr>
          <w:ilvl w:val="0"/>
          <w:numId w:val="1"/>
        </w:numPr>
        <w:rPr>
          <w:color w:val="1F497D"/>
        </w:rPr>
      </w:pPr>
      <w:r w:rsidRPr="00C26C97">
        <w:rPr>
          <w:color w:val="1F497D"/>
        </w:rPr>
        <w:t>Oxycodone Concentrate solution 20 mg/ml for pain</w:t>
      </w:r>
    </w:p>
    <w:p w:rsidR="00DC4118" w:rsidRPr="00DC4118" w:rsidRDefault="00DC4118" w:rsidP="00DC4118">
      <w:pPr>
        <w:rPr>
          <w:color w:val="1F497D"/>
        </w:rPr>
      </w:pPr>
    </w:p>
    <w:sectPr w:rsidR="00DC4118" w:rsidRPr="00DC411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788" w:rsidRDefault="009E6788" w:rsidP="00566CC0">
      <w:pPr>
        <w:spacing w:after="0" w:line="240" w:lineRule="auto"/>
      </w:pPr>
      <w:r>
        <w:separator/>
      </w:r>
    </w:p>
  </w:endnote>
  <w:endnote w:type="continuationSeparator" w:id="0">
    <w:p w:rsidR="009E6788" w:rsidRDefault="009E6788" w:rsidP="0056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C0" w:rsidRDefault="00566CC0">
    <w:pPr>
      <w:pStyle w:val="Footer"/>
    </w:pPr>
    <w:r>
      <w:t>NURS 307 EOL Sim Prop list 4/4/2013 VRH</w:t>
    </w:r>
  </w:p>
  <w:p w:rsidR="00566CC0" w:rsidRDefault="00566C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788" w:rsidRDefault="009E6788" w:rsidP="00566CC0">
      <w:pPr>
        <w:spacing w:after="0" w:line="240" w:lineRule="auto"/>
      </w:pPr>
      <w:r>
        <w:separator/>
      </w:r>
    </w:p>
  </w:footnote>
  <w:footnote w:type="continuationSeparator" w:id="0">
    <w:p w:rsidR="009E6788" w:rsidRDefault="009E6788" w:rsidP="0056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C1518"/>
    <w:multiLevelType w:val="hybridMultilevel"/>
    <w:tmpl w:val="B9D0E200"/>
    <w:lvl w:ilvl="0" w:tplc="3C4C8D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62F24"/>
    <w:multiLevelType w:val="hybridMultilevel"/>
    <w:tmpl w:val="821029B8"/>
    <w:lvl w:ilvl="0" w:tplc="3C4C8D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D7"/>
    <w:rsid w:val="001B09D3"/>
    <w:rsid w:val="00224353"/>
    <w:rsid w:val="00302F68"/>
    <w:rsid w:val="0036092F"/>
    <w:rsid w:val="003913B1"/>
    <w:rsid w:val="00566CC0"/>
    <w:rsid w:val="00610707"/>
    <w:rsid w:val="007B2ED7"/>
    <w:rsid w:val="0090719B"/>
    <w:rsid w:val="009E6788"/>
    <w:rsid w:val="00AD7B8B"/>
    <w:rsid w:val="00BE73B2"/>
    <w:rsid w:val="00C061ED"/>
    <w:rsid w:val="00C60AA6"/>
    <w:rsid w:val="00DC4118"/>
    <w:rsid w:val="00E5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9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CC0"/>
  </w:style>
  <w:style w:type="paragraph" w:styleId="Footer">
    <w:name w:val="footer"/>
    <w:basedOn w:val="Normal"/>
    <w:link w:val="FooterChar"/>
    <w:uiPriority w:val="99"/>
    <w:unhideWhenUsed/>
    <w:rsid w:val="00566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CC0"/>
  </w:style>
  <w:style w:type="paragraph" w:styleId="BalloonText">
    <w:name w:val="Balloon Text"/>
    <w:basedOn w:val="Normal"/>
    <w:link w:val="BalloonTextChar"/>
    <w:uiPriority w:val="99"/>
    <w:semiHidden/>
    <w:unhideWhenUsed/>
    <w:rsid w:val="0056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9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CC0"/>
  </w:style>
  <w:style w:type="paragraph" w:styleId="Footer">
    <w:name w:val="footer"/>
    <w:basedOn w:val="Normal"/>
    <w:link w:val="FooterChar"/>
    <w:uiPriority w:val="99"/>
    <w:unhideWhenUsed/>
    <w:rsid w:val="00566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CC0"/>
  </w:style>
  <w:style w:type="paragraph" w:styleId="BalloonText">
    <w:name w:val="Balloon Text"/>
    <w:basedOn w:val="Normal"/>
    <w:link w:val="BalloonTextChar"/>
    <w:uiPriority w:val="99"/>
    <w:semiHidden/>
    <w:unhideWhenUsed/>
    <w:rsid w:val="0056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Hammer, Victoria .</dc:creator>
  <cp:lastModifiedBy>Hammer, Victoria .</cp:lastModifiedBy>
  <cp:revision>10</cp:revision>
  <cp:lastPrinted>2013-04-05T18:38:00Z</cp:lastPrinted>
  <dcterms:created xsi:type="dcterms:W3CDTF">2013-04-05T18:01:00Z</dcterms:created>
  <dcterms:modified xsi:type="dcterms:W3CDTF">2013-04-05T18:40:00Z</dcterms:modified>
</cp:coreProperties>
</file>